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965C" w14:textId="77777777" w:rsidR="00CF7173" w:rsidRDefault="007135B1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Сервисные</w:t>
      </w:r>
      <w:r w:rsidR="00CF7173">
        <w:rPr>
          <w:b/>
          <w:color w:val="C00000"/>
          <w:sz w:val="28"/>
          <w:szCs w:val="28"/>
        </w:rPr>
        <w:t xml:space="preserve"> услуги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676"/>
        <w:gridCol w:w="5812"/>
        <w:gridCol w:w="2268"/>
      </w:tblGrid>
      <w:tr w:rsidR="00CF7173" w:rsidRPr="00CF7173" w14:paraId="4DD6BDA5" w14:textId="77777777" w:rsidTr="001F2F90">
        <w:trPr>
          <w:trHeight w:val="390"/>
        </w:trPr>
        <w:tc>
          <w:tcPr>
            <w:tcW w:w="860" w:type="dxa"/>
            <w:shd w:val="clear" w:color="000000" w:fill="D8D8D8"/>
            <w:noWrap/>
            <w:vAlign w:val="center"/>
            <w:hideMark/>
          </w:tcPr>
          <w:p w14:paraId="0BA333FF" w14:textId="77777777" w:rsidR="00CF7173" w:rsidRPr="001F2F90" w:rsidRDefault="00CF7173" w:rsidP="00CF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6" w:type="dxa"/>
            <w:shd w:val="clear" w:color="000000" w:fill="D8D8D8"/>
            <w:noWrap/>
            <w:vAlign w:val="center"/>
            <w:hideMark/>
          </w:tcPr>
          <w:p w14:paraId="0F0E78AF" w14:textId="77777777" w:rsidR="00CF7173" w:rsidRPr="001F2F90" w:rsidRDefault="00CF7173" w:rsidP="00CF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Сервисной услуги</w:t>
            </w:r>
          </w:p>
        </w:tc>
        <w:tc>
          <w:tcPr>
            <w:tcW w:w="5812" w:type="dxa"/>
            <w:shd w:val="clear" w:color="000000" w:fill="D8D8D8"/>
            <w:noWrap/>
            <w:vAlign w:val="center"/>
            <w:hideMark/>
          </w:tcPr>
          <w:p w14:paraId="39388A25" w14:textId="77777777" w:rsidR="00CF7173" w:rsidRPr="001F2F90" w:rsidRDefault="00CF7173" w:rsidP="00CF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предоставления Сервисной услуги</w:t>
            </w: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14:paraId="49188C9A" w14:textId="77777777" w:rsidR="00CF7173" w:rsidRPr="001F2F90" w:rsidRDefault="00CF7173" w:rsidP="00713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7135B1" w:rsidRPr="001F2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тавка</w:t>
            </w:r>
            <w:r w:rsidRPr="001F2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35B1" w:rsidRPr="001F2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тарифа, руб.</w:t>
            </w:r>
          </w:p>
        </w:tc>
      </w:tr>
      <w:tr w:rsidR="00CF7173" w:rsidRPr="00CF7173" w14:paraId="636F6301" w14:textId="77777777" w:rsidTr="001F2F90">
        <w:trPr>
          <w:trHeight w:val="21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2364AA4" w14:textId="77777777" w:rsidR="00CF7173" w:rsidRPr="001F2F90" w:rsidRDefault="00CF7173" w:rsidP="00CF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6" w:type="dxa"/>
            <w:shd w:val="clear" w:color="auto" w:fill="auto"/>
            <w:vAlign w:val="bottom"/>
            <w:hideMark/>
          </w:tcPr>
          <w:p w14:paraId="37DA5E67" w14:textId="77777777" w:rsidR="007B7BDF" w:rsidRPr="001F2F90" w:rsidRDefault="00A92E5D" w:rsidP="007135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Информационное обслуживание</w:t>
            </w:r>
          </w:p>
          <w:p w14:paraId="4F6473AD" w14:textId="77777777" w:rsidR="001F2F90" w:rsidRPr="001F2F90" w:rsidRDefault="00CF7173" w:rsidP="001F2F90">
            <w:pPr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7135B1"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B7BDF"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Представление детализированной информации об остатках денежных средств на счёте и об операциях, совершённых Держателями Карт;</w:t>
            </w:r>
          </w:p>
          <w:p w14:paraId="5BB6A104" w14:textId="77777777" w:rsidR="001F2F90" w:rsidRPr="001F2F90" w:rsidRDefault="007135B1" w:rsidP="001F2F90">
            <w:pPr>
              <w:spacing w:after="0" w:line="240" w:lineRule="auto"/>
              <w:ind w:left="181" w:hanging="18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CF7173"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2.E-mail - рассылка отчётной документации;</w:t>
            </w:r>
          </w:p>
          <w:p w14:paraId="084C093F" w14:textId="77777777" w:rsidR="001F2F90" w:rsidRPr="001F2F90" w:rsidRDefault="007135B1" w:rsidP="001F2F90">
            <w:pPr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CF7173"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3.Голосовая </w:t>
            </w:r>
            <w:r w:rsidR="00CF7173" w:rsidRPr="001F2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авторизация</w:t>
            </w:r>
            <w:r w:rsidR="00FB5500" w:rsidRPr="001F2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5500" w:rsidRPr="001F2F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(тип авторизации, при котором запрос на разрешение  проведения операции по Карте  на ТО  направляется  </w:t>
            </w:r>
            <w:proofErr w:type="gramStart"/>
            <w:r w:rsidR="00FB5500" w:rsidRPr="001F2F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оператором</w:t>
            </w:r>
            <w:proofErr w:type="gramEnd"/>
            <w:r w:rsidR="00FB5500" w:rsidRPr="001F2F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ТО по телефонной связи в центр информационной поддержки клиентов)</w:t>
            </w:r>
            <w:r w:rsidR="00CF7173" w:rsidRPr="001F2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680B73DA" w14:textId="77777777" w:rsidR="001F2F90" w:rsidRPr="001F2F90" w:rsidRDefault="007135B1" w:rsidP="001F2F90">
            <w:pPr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CF7173"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="001F2F90" w:rsidRPr="001F2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B5500" w:rsidRPr="001F2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редоставление услуг Горячей линии для информационной поддержки ПОКУПАТЕЛЯ в круглосуточном режиме</w:t>
            </w:r>
            <w:r w:rsidR="001F2F90" w:rsidRPr="001F2F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;</w:t>
            </w:r>
          </w:p>
          <w:p w14:paraId="1A68545B" w14:textId="77777777" w:rsidR="00D40FAC" w:rsidRDefault="00D40FAC" w:rsidP="001F2F90">
            <w:pPr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1.5.</w:t>
            </w:r>
            <w:r w:rsidR="00AF4C79" w:rsidRPr="001F2F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Предоставление услуги «Личный кабинет» для  оперативно получения данных об остатках денежных средств Покупателя, внесенных в счет оплаты Товаров и Услуг, о количестве, стоимости, номенклатуре Товаров и Услуг, приобретенных Держателями Карт, а также самостоятельно выписывать счета и распределять денежные средства на карты</w:t>
            </w:r>
            <w:r w:rsidR="001F2F90" w:rsidRPr="001F2F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2F78D896" w14:textId="15A8FBF9" w:rsidR="001D38B6" w:rsidRPr="001D38B6" w:rsidRDefault="001D38B6">
            <w:pPr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2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1.6.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предоставление преференции на сопутствующие товары на </w:t>
            </w:r>
            <w:bookmarkStart w:id="0" w:name="_GoBack"/>
            <w:r w:rsidR="00BE434A">
              <w:fldChar w:fldCharType="begin"/>
            </w:r>
            <w:r w:rsidR="00BE434A">
              <w:instrText>HYPERLINK "https://www.rn-card.ru/to/BP/"</w:instrText>
            </w:r>
            <w:r w:rsidR="00BE434A">
              <w:fldChar w:fldCharType="separate"/>
            </w:r>
            <w:r w:rsidRPr="006417D9">
              <w:rPr>
                <w:rStyle w:val="ad"/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сети А</w:t>
            </w:r>
            <w:r w:rsidRPr="006417D9">
              <w:rPr>
                <w:rStyle w:val="ad"/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6417D9">
              <w:rPr>
                <w:rStyle w:val="ad"/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«</w:t>
            </w:r>
            <w:r w:rsidRPr="006417D9">
              <w:rPr>
                <w:rStyle w:val="ad"/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BP</w:t>
            </w:r>
            <w:r w:rsidRPr="006417D9">
              <w:rPr>
                <w:rStyle w:val="ad"/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="00BE434A">
              <w:rPr>
                <w:rStyle w:val="ad"/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0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A19CECE" w14:textId="77777777" w:rsidR="00CF7173" w:rsidRPr="001F2F90" w:rsidRDefault="00AB58A3" w:rsidP="00AB5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Сервисные услуги оказываются на постоянной основе в течение всего срока</w:t>
            </w:r>
            <w:r w:rsidR="00CF7173"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действия договора.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1F8648" w14:textId="77777777" w:rsidR="00CF7173" w:rsidRPr="001F2F90" w:rsidRDefault="00AB58A3" w:rsidP="00CF7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F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4335F7F4" w14:textId="77777777" w:rsidR="00CF7173" w:rsidRPr="00CF7173" w:rsidRDefault="00CF7173">
      <w:pPr>
        <w:rPr>
          <w:b/>
          <w:color w:val="C00000"/>
          <w:sz w:val="28"/>
          <w:szCs w:val="28"/>
        </w:rPr>
      </w:pPr>
    </w:p>
    <w:sectPr w:rsidR="00CF7173" w:rsidRPr="00CF7173" w:rsidSect="00CF7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D273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епанцов Александр Юрьевич">
    <w15:presenceInfo w15:providerId="AD" w15:userId="S-1-5-21-2950832418-2341634981-4040681116-701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73"/>
    <w:rsid w:val="0001501F"/>
    <w:rsid w:val="000C4440"/>
    <w:rsid w:val="00185BAA"/>
    <w:rsid w:val="001D38B6"/>
    <w:rsid w:val="001F2F90"/>
    <w:rsid w:val="0034283A"/>
    <w:rsid w:val="003C426B"/>
    <w:rsid w:val="004332D3"/>
    <w:rsid w:val="006417D9"/>
    <w:rsid w:val="007135B1"/>
    <w:rsid w:val="00754F02"/>
    <w:rsid w:val="007B7BDF"/>
    <w:rsid w:val="007E5760"/>
    <w:rsid w:val="00A33E78"/>
    <w:rsid w:val="00A4305E"/>
    <w:rsid w:val="00A44720"/>
    <w:rsid w:val="00A92E5D"/>
    <w:rsid w:val="00AB58A3"/>
    <w:rsid w:val="00AC7DA2"/>
    <w:rsid w:val="00AF4C79"/>
    <w:rsid w:val="00BE434A"/>
    <w:rsid w:val="00BE4607"/>
    <w:rsid w:val="00C935A3"/>
    <w:rsid w:val="00CF7173"/>
    <w:rsid w:val="00D40FAC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1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1501F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01501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0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1501F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0150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35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35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35B1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35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35B1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B1"/>
    <w:rPr>
      <w:rFonts w:ascii="Tahoma" w:hAnsi="Tahoma" w:cs="Tahoma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7B7BDF"/>
    <w:rPr>
      <w:sz w:val="22"/>
      <w:szCs w:val="22"/>
      <w:lang w:eastAsia="en-US"/>
    </w:rPr>
  </w:style>
  <w:style w:type="character" w:styleId="ac">
    <w:name w:val="Strong"/>
    <w:basedOn w:val="a0"/>
    <w:uiPriority w:val="99"/>
    <w:qFormat/>
    <w:rsid w:val="00FB5500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6417D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E43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1501F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01501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0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1501F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0150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35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35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35B1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35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35B1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B1"/>
    <w:rPr>
      <w:rFonts w:ascii="Tahoma" w:hAnsi="Tahoma" w:cs="Tahoma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7B7BDF"/>
    <w:rPr>
      <w:sz w:val="22"/>
      <w:szCs w:val="22"/>
      <w:lang w:eastAsia="en-US"/>
    </w:rPr>
  </w:style>
  <w:style w:type="character" w:styleId="ac">
    <w:name w:val="Strong"/>
    <w:basedOn w:val="a0"/>
    <w:uiPriority w:val="99"/>
    <w:qFormat/>
    <w:rsid w:val="00FB5500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6417D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E43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perelyaevev</dc:creator>
  <cp:lastModifiedBy>TikhonovIM</cp:lastModifiedBy>
  <cp:revision>4</cp:revision>
  <dcterms:created xsi:type="dcterms:W3CDTF">2020-09-15T12:41:00Z</dcterms:created>
  <dcterms:modified xsi:type="dcterms:W3CDTF">2020-09-16T11:50:00Z</dcterms:modified>
</cp:coreProperties>
</file>